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36EDA" w14:textId="673E8916" w:rsidR="006B1E3F" w:rsidRPr="00E804C1" w:rsidRDefault="0072126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ŚWIADCZENIA RODZINNE I OPIEKUŃCZE</w:t>
      </w:r>
    </w:p>
    <w:p w14:paraId="203BD74F" w14:textId="7AB12762" w:rsidR="00DC007A" w:rsidRPr="00721265" w:rsidRDefault="00DC007A" w:rsidP="00416F1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21265">
        <w:rPr>
          <w:rFonts w:ascii="Times New Roman" w:hAnsi="Times New Roman" w:cs="Times New Roman"/>
          <w:b/>
          <w:bCs/>
          <w:sz w:val="20"/>
          <w:szCs w:val="20"/>
        </w:rPr>
        <w:t>JEDNORAZOWA ZAPOMOGA Z TYTUŁU URODZENIA SIĘ DZIECKA (</w:t>
      </w:r>
      <w:r w:rsidR="00416F1E" w:rsidRPr="00721265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Pr="00721265">
        <w:rPr>
          <w:rFonts w:ascii="Times New Roman" w:hAnsi="Times New Roman" w:cs="Times New Roman"/>
          <w:b/>
          <w:bCs/>
          <w:sz w:val="20"/>
          <w:szCs w:val="20"/>
        </w:rPr>
        <w:t>BECIKOWE GMINNE</w:t>
      </w:r>
      <w:r w:rsidR="00416F1E" w:rsidRPr="00721265">
        <w:rPr>
          <w:rFonts w:ascii="Times New Roman" w:hAnsi="Times New Roman" w:cs="Times New Roman"/>
          <w:b/>
          <w:bCs/>
          <w:sz w:val="20"/>
          <w:szCs w:val="20"/>
        </w:rPr>
        <w:t>”</w:t>
      </w:r>
      <w:r w:rsidRPr="00721265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7A64A361" w14:textId="1F23044B" w:rsidR="00906739" w:rsidRPr="00E804C1" w:rsidRDefault="008A677D" w:rsidP="005325AB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29682579"/>
      <w:r w:rsidRPr="00E804C1">
        <w:rPr>
          <w:rFonts w:ascii="Times New Roman" w:hAnsi="Times New Roman" w:cs="Times New Roman"/>
          <w:sz w:val="20"/>
          <w:szCs w:val="20"/>
        </w:rPr>
        <w:t>„Becikowe Gminne”</w:t>
      </w:r>
      <w:r w:rsidR="00BB1F69" w:rsidRPr="00E804C1"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  <w:r w:rsidR="00BB1F69" w:rsidRPr="00E804C1">
        <w:rPr>
          <w:rFonts w:ascii="Times New Roman" w:hAnsi="Times New Roman" w:cs="Times New Roman"/>
          <w:sz w:val="20"/>
          <w:szCs w:val="20"/>
        </w:rPr>
        <w:t xml:space="preserve">przysługuje jednemu z rodziców dziecka posiadającemu pełne prawa rodzicielskie. </w:t>
      </w:r>
      <w:r w:rsidRPr="00E804C1">
        <w:rPr>
          <w:rFonts w:ascii="Times New Roman" w:hAnsi="Times New Roman" w:cs="Times New Roman"/>
          <w:sz w:val="20"/>
          <w:szCs w:val="20"/>
        </w:rPr>
        <w:t>Świadczenie</w:t>
      </w:r>
      <w:r w:rsidR="006B0FBB" w:rsidRPr="00E804C1">
        <w:rPr>
          <w:rFonts w:ascii="Times New Roman" w:hAnsi="Times New Roman" w:cs="Times New Roman"/>
          <w:sz w:val="20"/>
          <w:szCs w:val="20"/>
        </w:rPr>
        <w:t xml:space="preserve"> przysługuje w wysokości 500,00</w:t>
      </w:r>
      <w:r w:rsidRPr="00E804C1">
        <w:rPr>
          <w:rFonts w:ascii="Times New Roman" w:hAnsi="Times New Roman" w:cs="Times New Roman"/>
          <w:sz w:val="20"/>
          <w:szCs w:val="20"/>
        </w:rPr>
        <w:t xml:space="preserve"> </w:t>
      </w:r>
      <w:r w:rsidR="006B0FBB" w:rsidRPr="00E804C1">
        <w:rPr>
          <w:rFonts w:ascii="Times New Roman" w:hAnsi="Times New Roman" w:cs="Times New Roman"/>
          <w:sz w:val="20"/>
          <w:szCs w:val="20"/>
        </w:rPr>
        <w:t>zł</w:t>
      </w:r>
      <w:r w:rsidRPr="00E804C1">
        <w:rPr>
          <w:rFonts w:ascii="Times New Roman" w:hAnsi="Times New Roman" w:cs="Times New Roman"/>
          <w:sz w:val="20"/>
          <w:szCs w:val="20"/>
        </w:rPr>
        <w:t xml:space="preserve"> jednorazowo</w:t>
      </w:r>
      <w:r w:rsidR="006B0FBB" w:rsidRPr="00E804C1">
        <w:rPr>
          <w:rFonts w:ascii="Times New Roman" w:hAnsi="Times New Roman" w:cs="Times New Roman"/>
          <w:sz w:val="20"/>
          <w:szCs w:val="20"/>
        </w:rPr>
        <w:t xml:space="preserve"> na</w:t>
      </w:r>
      <w:r w:rsidR="00416F1E" w:rsidRPr="00E804C1">
        <w:rPr>
          <w:rFonts w:ascii="Times New Roman" w:hAnsi="Times New Roman" w:cs="Times New Roman"/>
          <w:sz w:val="20"/>
          <w:szCs w:val="20"/>
        </w:rPr>
        <w:t xml:space="preserve"> jedno </w:t>
      </w:r>
      <w:r w:rsidR="006B0FBB" w:rsidRPr="00E804C1">
        <w:rPr>
          <w:rFonts w:ascii="Times New Roman" w:hAnsi="Times New Roman" w:cs="Times New Roman"/>
          <w:sz w:val="20"/>
          <w:szCs w:val="20"/>
        </w:rPr>
        <w:t>dziecko</w:t>
      </w:r>
      <w:r w:rsidR="002C23E4" w:rsidRPr="00E804C1">
        <w:rPr>
          <w:rFonts w:ascii="Times New Roman" w:hAnsi="Times New Roman" w:cs="Times New Roman"/>
          <w:sz w:val="20"/>
          <w:szCs w:val="20"/>
        </w:rPr>
        <w:t>, bez względu na dochód rodziny</w:t>
      </w:r>
      <w:r w:rsidRPr="00E804C1">
        <w:rPr>
          <w:rFonts w:ascii="Times New Roman" w:hAnsi="Times New Roman" w:cs="Times New Roman"/>
          <w:sz w:val="20"/>
          <w:szCs w:val="20"/>
        </w:rPr>
        <w:t xml:space="preserve">, pod warunkiem, że </w:t>
      </w:r>
      <w:r w:rsidR="005D6D88" w:rsidRPr="00E804C1">
        <w:rPr>
          <w:rFonts w:ascii="Times New Roman" w:hAnsi="Times New Roman" w:cs="Times New Roman"/>
          <w:sz w:val="20"/>
          <w:szCs w:val="20"/>
        </w:rPr>
        <w:t>rodzic dziecka</w:t>
      </w:r>
      <w:r w:rsidRPr="00E804C1">
        <w:rPr>
          <w:rFonts w:ascii="Times New Roman" w:hAnsi="Times New Roman" w:cs="Times New Roman"/>
          <w:sz w:val="20"/>
          <w:szCs w:val="20"/>
        </w:rPr>
        <w:t xml:space="preserve"> zamieszkiwał na terenie Gminy Dobczyce</w:t>
      </w:r>
      <w:r w:rsidR="005D6D88" w:rsidRPr="00E804C1">
        <w:rPr>
          <w:rFonts w:ascii="Times New Roman" w:hAnsi="Times New Roman" w:cs="Times New Roman"/>
          <w:sz w:val="20"/>
          <w:szCs w:val="20"/>
        </w:rPr>
        <w:t xml:space="preserve"> bez przerwy przez okres co najmniej 12 miesięcy przed urodzeniem się dziecka i mieszka nadal</w:t>
      </w:r>
      <w:r w:rsidRPr="00E804C1">
        <w:rPr>
          <w:rFonts w:ascii="Times New Roman" w:hAnsi="Times New Roman" w:cs="Times New Roman"/>
          <w:sz w:val="20"/>
          <w:szCs w:val="20"/>
        </w:rPr>
        <w:t xml:space="preserve"> w Gminie Dobczyce wraz</w:t>
      </w:r>
      <w:r w:rsidR="005D6D88" w:rsidRPr="00E804C1">
        <w:rPr>
          <w:rFonts w:ascii="Times New Roman" w:hAnsi="Times New Roman" w:cs="Times New Roman"/>
          <w:sz w:val="20"/>
          <w:szCs w:val="20"/>
        </w:rPr>
        <w:t xml:space="preserve"> z dzieckiem w dniu</w:t>
      </w:r>
      <w:r w:rsidRPr="00E804C1">
        <w:rPr>
          <w:rFonts w:ascii="Times New Roman" w:hAnsi="Times New Roman" w:cs="Times New Roman"/>
          <w:sz w:val="20"/>
          <w:szCs w:val="20"/>
        </w:rPr>
        <w:t xml:space="preserve"> składania wniosku. </w:t>
      </w:r>
      <w:r w:rsidR="006B0FBB" w:rsidRPr="00E804C1">
        <w:rPr>
          <w:rFonts w:ascii="Times New Roman" w:hAnsi="Times New Roman" w:cs="Times New Roman"/>
          <w:sz w:val="20"/>
          <w:szCs w:val="20"/>
        </w:rPr>
        <w:t>Wniosek o</w:t>
      </w:r>
      <w:r w:rsidRPr="00E804C1">
        <w:rPr>
          <w:rFonts w:ascii="Times New Roman" w:hAnsi="Times New Roman" w:cs="Times New Roman"/>
          <w:sz w:val="20"/>
          <w:szCs w:val="20"/>
        </w:rPr>
        <w:t xml:space="preserve"> przyznanie „becikowego gminnego” </w:t>
      </w:r>
      <w:r w:rsidR="006B0FBB" w:rsidRPr="00E804C1">
        <w:rPr>
          <w:rFonts w:ascii="Times New Roman" w:hAnsi="Times New Roman" w:cs="Times New Roman"/>
          <w:sz w:val="20"/>
          <w:szCs w:val="20"/>
        </w:rPr>
        <w:t xml:space="preserve">składa się w terminie sześciu miesięcy od dnia urodzenia się dziecka. </w:t>
      </w:r>
    </w:p>
    <w:p w14:paraId="0B347338" w14:textId="5076CE18" w:rsidR="00906739" w:rsidRPr="00721265" w:rsidRDefault="00906739" w:rsidP="005325A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21265">
        <w:rPr>
          <w:rFonts w:ascii="Times New Roman" w:hAnsi="Times New Roman" w:cs="Times New Roman"/>
          <w:b/>
          <w:bCs/>
          <w:sz w:val="20"/>
          <w:szCs w:val="20"/>
        </w:rPr>
        <w:t>JEDNORAZOWA ZAPOMOGA Z TYTUŁU URODZENIA SIĘ DZIECKA</w:t>
      </w:r>
      <w:r w:rsidR="00416F1E" w:rsidRPr="00721265">
        <w:rPr>
          <w:rFonts w:ascii="Times New Roman" w:hAnsi="Times New Roman" w:cs="Times New Roman"/>
          <w:b/>
          <w:bCs/>
          <w:sz w:val="20"/>
          <w:szCs w:val="20"/>
        </w:rPr>
        <w:t xml:space="preserve"> („BECIKOWE”)</w:t>
      </w:r>
    </w:p>
    <w:p w14:paraId="1E111C78" w14:textId="4FF8E5B2" w:rsidR="00E32B1B" w:rsidRPr="00E804C1" w:rsidRDefault="00272B97" w:rsidP="005325AB">
      <w:pPr>
        <w:jc w:val="both"/>
        <w:rPr>
          <w:rFonts w:ascii="Times New Roman" w:hAnsi="Times New Roman" w:cs="Times New Roman"/>
          <w:sz w:val="20"/>
          <w:szCs w:val="20"/>
        </w:rPr>
      </w:pPr>
      <w:r w:rsidRPr="00E804C1">
        <w:rPr>
          <w:rFonts w:ascii="Times New Roman" w:hAnsi="Times New Roman" w:cs="Times New Roman"/>
          <w:sz w:val="20"/>
          <w:szCs w:val="20"/>
        </w:rPr>
        <w:t>Jednorazowa zapomoga z tytułu urodzenia się żywego dziecka przysługuje matce lub ojcu dziecka, opiekunowi prawnemu albo opiekunowi faktycznemu dziecka</w:t>
      </w:r>
      <w:r w:rsidR="008A677D" w:rsidRPr="00E804C1">
        <w:rPr>
          <w:rFonts w:ascii="Times New Roman" w:hAnsi="Times New Roman" w:cs="Times New Roman"/>
          <w:sz w:val="20"/>
          <w:szCs w:val="20"/>
        </w:rPr>
        <w:t xml:space="preserve"> </w:t>
      </w:r>
      <w:r w:rsidRPr="00E804C1">
        <w:rPr>
          <w:rFonts w:ascii="Times New Roman" w:hAnsi="Times New Roman" w:cs="Times New Roman"/>
          <w:sz w:val="20"/>
          <w:szCs w:val="20"/>
        </w:rPr>
        <w:t>w wysokości 1000,00</w:t>
      </w:r>
      <w:r w:rsidR="008A677D" w:rsidRPr="00E804C1">
        <w:rPr>
          <w:rFonts w:ascii="Times New Roman" w:hAnsi="Times New Roman" w:cs="Times New Roman"/>
          <w:sz w:val="20"/>
          <w:szCs w:val="20"/>
        </w:rPr>
        <w:t xml:space="preserve"> </w:t>
      </w:r>
      <w:r w:rsidRPr="00E804C1">
        <w:rPr>
          <w:rFonts w:ascii="Times New Roman" w:hAnsi="Times New Roman" w:cs="Times New Roman"/>
          <w:sz w:val="20"/>
          <w:szCs w:val="20"/>
        </w:rPr>
        <w:t xml:space="preserve">zł </w:t>
      </w:r>
      <w:r w:rsidR="008A677D" w:rsidRPr="00E804C1">
        <w:rPr>
          <w:rFonts w:ascii="Times New Roman" w:hAnsi="Times New Roman" w:cs="Times New Roman"/>
          <w:sz w:val="20"/>
          <w:szCs w:val="20"/>
        </w:rPr>
        <w:t xml:space="preserve"> jednorazowo </w:t>
      </w:r>
      <w:r w:rsidRPr="00E804C1">
        <w:rPr>
          <w:rFonts w:ascii="Times New Roman" w:hAnsi="Times New Roman" w:cs="Times New Roman"/>
          <w:sz w:val="20"/>
          <w:szCs w:val="20"/>
        </w:rPr>
        <w:t xml:space="preserve">na </w:t>
      </w:r>
      <w:r w:rsidR="008A677D" w:rsidRPr="00E804C1">
        <w:rPr>
          <w:rFonts w:ascii="Times New Roman" w:hAnsi="Times New Roman" w:cs="Times New Roman"/>
          <w:sz w:val="20"/>
          <w:szCs w:val="20"/>
        </w:rPr>
        <w:t>jedno</w:t>
      </w:r>
      <w:r w:rsidRPr="00E804C1">
        <w:rPr>
          <w:rFonts w:ascii="Times New Roman" w:hAnsi="Times New Roman" w:cs="Times New Roman"/>
          <w:sz w:val="20"/>
          <w:szCs w:val="20"/>
        </w:rPr>
        <w:t xml:space="preserve"> dziecko</w:t>
      </w:r>
      <w:r w:rsidR="00C543E3" w:rsidRPr="00E804C1">
        <w:rPr>
          <w:rFonts w:ascii="Times New Roman" w:hAnsi="Times New Roman" w:cs="Times New Roman"/>
          <w:sz w:val="20"/>
          <w:szCs w:val="20"/>
        </w:rPr>
        <w:t>,</w:t>
      </w:r>
      <w:r w:rsidRPr="00E804C1">
        <w:rPr>
          <w:rFonts w:ascii="Times New Roman" w:hAnsi="Times New Roman" w:cs="Times New Roman"/>
          <w:sz w:val="20"/>
          <w:szCs w:val="20"/>
        </w:rPr>
        <w:t xml:space="preserve"> jeżeli dochód rodziny w przeliczeniu na osobę nie przekracza kwoty kryterium dochodowego wynoszącego 1922,00</w:t>
      </w:r>
      <w:r w:rsidR="008A677D" w:rsidRPr="00E804C1">
        <w:rPr>
          <w:rFonts w:ascii="Times New Roman" w:hAnsi="Times New Roman" w:cs="Times New Roman"/>
          <w:sz w:val="20"/>
          <w:szCs w:val="20"/>
        </w:rPr>
        <w:t xml:space="preserve"> </w:t>
      </w:r>
      <w:r w:rsidRPr="00E804C1">
        <w:rPr>
          <w:rFonts w:ascii="Times New Roman" w:hAnsi="Times New Roman" w:cs="Times New Roman"/>
          <w:sz w:val="20"/>
          <w:szCs w:val="20"/>
        </w:rPr>
        <w:t>zł. Wniosek o wypłatę</w:t>
      </w:r>
      <w:r w:rsidR="008A677D" w:rsidRPr="00E804C1">
        <w:rPr>
          <w:rFonts w:ascii="Times New Roman" w:hAnsi="Times New Roman" w:cs="Times New Roman"/>
          <w:sz w:val="20"/>
          <w:szCs w:val="20"/>
        </w:rPr>
        <w:t xml:space="preserve"> „bec</w:t>
      </w:r>
      <w:r w:rsidR="00416F1E" w:rsidRPr="00E804C1">
        <w:rPr>
          <w:rFonts w:ascii="Times New Roman" w:hAnsi="Times New Roman" w:cs="Times New Roman"/>
          <w:sz w:val="20"/>
          <w:szCs w:val="20"/>
        </w:rPr>
        <w:t>i</w:t>
      </w:r>
      <w:r w:rsidR="008A677D" w:rsidRPr="00E804C1">
        <w:rPr>
          <w:rFonts w:ascii="Times New Roman" w:hAnsi="Times New Roman" w:cs="Times New Roman"/>
          <w:sz w:val="20"/>
          <w:szCs w:val="20"/>
        </w:rPr>
        <w:t xml:space="preserve">kowego” </w:t>
      </w:r>
      <w:r w:rsidRPr="00E804C1">
        <w:rPr>
          <w:rFonts w:ascii="Times New Roman" w:hAnsi="Times New Roman" w:cs="Times New Roman"/>
          <w:sz w:val="20"/>
          <w:szCs w:val="20"/>
        </w:rPr>
        <w:t>składa się w terminie 12 miesięcy od dnia narodzin dziecka</w:t>
      </w:r>
      <w:r w:rsidR="00083909" w:rsidRPr="00E804C1">
        <w:rPr>
          <w:rFonts w:ascii="Times New Roman" w:hAnsi="Times New Roman" w:cs="Times New Roman"/>
          <w:sz w:val="20"/>
          <w:szCs w:val="20"/>
        </w:rPr>
        <w:t xml:space="preserve"> wraz z załączonym zaświadczeniem lekarza/położnej potwierdzającym pozostawanie kobiety pod opieką medyczną co najmniej od 10. tygodnia ciąży</w:t>
      </w:r>
      <w:r w:rsidR="00416F1E" w:rsidRPr="00E804C1">
        <w:rPr>
          <w:rFonts w:ascii="Times New Roman" w:hAnsi="Times New Roman" w:cs="Times New Roman"/>
          <w:sz w:val="20"/>
          <w:szCs w:val="20"/>
        </w:rPr>
        <w:t xml:space="preserve"> oraz innymi dokumentami niezbędnymi do ustalenia sytuacji dochodowej rodziny.</w:t>
      </w:r>
      <w:r w:rsidR="00083909" w:rsidRPr="00E804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89AEEB" w14:textId="2C975156" w:rsidR="00906739" w:rsidRPr="00721265" w:rsidRDefault="00006954" w:rsidP="005325A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21265">
        <w:rPr>
          <w:rFonts w:ascii="Times New Roman" w:hAnsi="Times New Roman" w:cs="Times New Roman"/>
          <w:b/>
          <w:bCs/>
          <w:sz w:val="20"/>
          <w:szCs w:val="20"/>
        </w:rPr>
        <w:t>ZASIŁ</w:t>
      </w:r>
      <w:r w:rsidR="00416F1E" w:rsidRPr="00721265">
        <w:rPr>
          <w:rFonts w:ascii="Times New Roman" w:hAnsi="Times New Roman" w:cs="Times New Roman"/>
          <w:b/>
          <w:bCs/>
          <w:sz w:val="20"/>
          <w:szCs w:val="20"/>
        </w:rPr>
        <w:t xml:space="preserve">EK </w:t>
      </w:r>
      <w:r w:rsidRPr="00721265">
        <w:rPr>
          <w:rFonts w:ascii="Times New Roman" w:hAnsi="Times New Roman" w:cs="Times New Roman"/>
          <w:b/>
          <w:bCs/>
          <w:sz w:val="20"/>
          <w:szCs w:val="20"/>
        </w:rPr>
        <w:t>RODZINN</w:t>
      </w:r>
      <w:r w:rsidR="00416F1E" w:rsidRPr="00721265">
        <w:rPr>
          <w:rFonts w:ascii="Times New Roman" w:hAnsi="Times New Roman" w:cs="Times New Roman"/>
          <w:b/>
          <w:bCs/>
          <w:sz w:val="20"/>
          <w:szCs w:val="20"/>
        </w:rPr>
        <w:t>Y</w:t>
      </w:r>
    </w:p>
    <w:p w14:paraId="3DF4B781" w14:textId="6193545A" w:rsidR="00F909D7" w:rsidRPr="00E804C1" w:rsidRDefault="00124D05" w:rsidP="001F680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04C1">
        <w:rPr>
          <w:rFonts w:ascii="Times New Roman" w:hAnsi="Times New Roman" w:cs="Times New Roman"/>
          <w:sz w:val="20"/>
          <w:szCs w:val="20"/>
        </w:rPr>
        <w:t xml:space="preserve">Zasiłek rodzinny przysługuje rodzicom, jednemu z rodziców albo opiekunowi prawnemu dziecka, opiekunowi faktycznemu dziecka, </w:t>
      </w:r>
      <w:r w:rsidR="00416F1E" w:rsidRPr="00E804C1">
        <w:rPr>
          <w:rFonts w:ascii="Times New Roman" w:hAnsi="Times New Roman" w:cs="Times New Roman"/>
          <w:sz w:val="20"/>
          <w:szCs w:val="20"/>
        </w:rPr>
        <w:t>„</w:t>
      </w:r>
      <w:r w:rsidRPr="00E804C1">
        <w:rPr>
          <w:rFonts w:ascii="Times New Roman" w:hAnsi="Times New Roman" w:cs="Times New Roman"/>
          <w:sz w:val="20"/>
          <w:szCs w:val="20"/>
        </w:rPr>
        <w:t>osobie uczącej się</w:t>
      </w:r>
      <w:r w:rsidR="00416F1E" w:rsidRPr="00E804C1">
        <w:rPr>
          <w:rFonts w:ascii="Times New Roman" w:hAnsi="Times New Roman" w:cs="Times New Roman"/>
          <w:sz w:val="20"/>
          <w:szCs w:val="20"/>
        </w:rPr>
        <w:t xml:space="preserve">”, jeżeli </w:t>
      </w:r>
      <w:r w:rsidR="00657CEB" w:rsidRPr="00E804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dochód rodziny w przeliczeniu na osobę albo dochód </w:t>
      </w:r>
      <w:r w:rsidR="00416F1E" w:rsidRPr="00E804C1"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="00657CEB" w:rsidRPr="00E804C1">
        <w:rPr>
          <w:rFonts w:ascii="Times New Roman" w:eastAsia="Times New Roman" w:hAnsi="Times New Roman" w:cs="Times New Roman"/>
          <w:sz w:val="20"/>
          <w:szCs w:val="20"/>
          <w:lang w:eastAsia="pl-PL"/>
        </w:rPr>
        <w:t>osoby uczącej się</w:t>
      </w:r>
      <w:r w:rsidR="00416F1E" w:rsidRPr="00E804C1"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="00657CEB" w:rsidRPr="00E804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przekracza kwoty 674,00 zł lub </w:t>
      </w:r>
      <w:r w:rsidR="00416F1E" w:rsidRPr="00E804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kwoty </w:t>
      </w:r>
      <w:r w:rsidR="00657CEB" w:rsidRPr="00E804C1">
        <w:rPr>
          <w:rFonts w:ascii="Times New Roman" w:eastAsia="Times New Roman" w:hAnsi="Times New Roman" w:cs="Times New Roman"/>
          <w:sz w:val="20"/>
          <w:szCs w:val="20"/>
          <w:lang w:eastAsia="pl-PL"/>
        </w:rPr>
        <w:t>764,00</w:t>
      </w:r>
      <w:r w:rsidR="00416F1E" w:rsidRPr="00E804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57CEB" w:rsidRPr="00E804C1">
        <w:rPr>
          <w:rFonts w:ascii="Times New Roman" w:eastAsia="Times New Roman" w:hAnsi="Times New Roman" w:cs="Times New Roman"/>
          <w:sz w:val="20"/>
          <w:szCs w:val="20"/>
          <w:lang w:eastAsia="pl-PL"/>
        </w:rPr>
        <w:t>zł</w:t>
      </w:r>
      <w:r w:rsidR="00416F1E" w:rsidRPr="00E804C1">
        <w:rPr>
          <w:rFonts w:ascii="Times New Roman" w:eastAsia="Times New Roman" w:hAnsi="Times New Roman" w:cs="Times New Roman"/>
          <w:sz w:val="20"/>
          <w:szCs w:val="20"/>
          <w:lang w:eastAsia="pl-PL"/>
        </w:rPr>
        <w:t>, w przypadku</w:t>
      </w:r>
      <w:r w:rsidR="00657CEB" w:rsidRPr="00E804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gdy członkiem rodziny jest dziecko niepełnosprawne.</w:t>
      </w:r>
      <w:r w:rsidR="00F909D7" w:rsidRPr="00E804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76E36E6D" w14:textId="77777777" w:rsidR="001F6809" w:rsidRPr="00E804C1" w:rsidRDefault="001F6809" w:rsidP="001F680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522473B" w14:textId="6638A634" w:rsidR="00416F1E" w:rsidRPr="00E804C1" w:rsidRDefault="00F909D7" w:rsidP="001F680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04C1">
        <w:rPr>
          <w:rFonts w:ascii="Times New Roman" w:eastAsia="Times New Roman" w:hAnsi="Times New Roman" w:cs="Times New Roman"/>
          <w:sz w:val="20"/>
          <w:szCs w:val="20"/>
          <w:lang w:eastAsia="pl-PL"/>
        </w:rPr>
        <w:t>Do zasiłku rodzinnego przysługują również dodatki</w:t>
      </w:r>
      <w:r w:rsidR="00416F1E" w:rsidRPr="00E804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tytułu:</w:t>
      </w:r>
    </w:p>
    <w:p w14:paraId="264D1580" w14:textId="77777777" w:rsidR="00416F1E" w:rsidRPr="00E804C1" w:rsidRDefault="00416F1E" w:rsidP="001F680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EAFF32C" w14:textId="5DE87598" w:rsidR="00F909D7" w:rsidRPr="00E804C1" w:rsidRDefault="00F909D7" w:rsidP="001F680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04C1">
        <w:rPr>
          <w:rFonts w:ascii="Times New Roman" w:eastAsia="Times New Roman" w:hAnsi="Times New Roman" w:cs="Times New Roman"/>
          <w:sz w:val="20"/>
          <w:szCs w:val="20"/>
          <w:lang w:eastAsia="pl-PL"/>
        </w:rPr>
        <w:t>- urodzenia się dziecka</w:t>
      </w:r>
      <w:r w:rsidR="005032F0" w:rsidRPr="00E804C1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5B63505A" w14:textId="2AE4D40B" w:rsidR="00F909D7" w:rsidRPr="00E804C1" w:rsidRDefault="00F909D7" w:rsidP="001F680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804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Pr="00E804C1">
        <w:rPr>
          <w:rFonts w:ascii="Times New Roman" w:hAnsi="Times New Roman" w:cs="Times New Roman"/>
          <w:sz w:val="20"/>
          <w:szCs w:val="20"/>
        </w:rPr>
        <w:t>opieki nad dzieckiem w okresie korzystania z urlopu wychowawczego</w:t>
      </w:r>
      <w:r w:rsidR="005032F0" w:rsidRPr="00E804C1">
        <w:rPr>
          <w:rFonts w:ascii="Times New Roman" w:hAnsi="Times New Roman" w:cs="Times New Roman"/>
          <w:sz w:val="20"/>
          <w:szCs w:val="20"/>
        </w:rPr>
        <w:t>,</w:t>
      </w:r>
    </w:p>
    <w:p w14:paraId="1F03974F" w14:textId="27A7705B" w:rsidR="00F909D7" w:rsidRPr="00E804C1" w:rsidRDefault="00F909D7" w:rsidP="001F680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804C1">
        <w:rPr>
          <w:rFonts w:ascii="Times New Roman" w:hAnsi="Times New Roman" w:cs="Times New Roman"/>
          <w:sz w:val="20"/>
          <w:szCs w:val="20"/>
        </w:rPr>
        <w:t>- samotnego wychowywania dziecka (dodatek przysługuje maksymalnie na dwoje dzieci)</w:t>
      </w:r>
      <w:r w:rsidR="005032F0" w:rsidRPr="00E804C1">
        <w:rPr>
          <w:rFonts w:ascii="Times New Roman" w:hAnsi="Times New Roman" w:cs="Times New Roman"/>
          <w:sz w:val="20"/>
          <w:szCs w:val="20"/>
        </w:rPr>
        <w:t>,</w:t>
      </w:r>
      <w:r w:rsidRPr="00E804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47265B" w14:textId="5D8E1C0A" w:rsidR="00F909D7" w:rsidRPr="00E804C1" w:rsidRDefault="00F909D7" w:rsidP="001F680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804C1">
        <w:rPr>
          <w:rFonts w:ascii="Times New Roman" w:hAnsi="Times New Roman" w:cs="Times New Roman"/>
          <w:sz w:val="20"/>
          <w:szCs w:val="20"/>
        </w:rPr>
        <w:t>- wychowywania dziecka w rodzinie wielodzietnej (dodatek przysługuje na trzecie i każde kolejne dziecko uprawnione do zasiłku rodzinnego)</w:t>
      </w:r>
      <w:r w:rsidR="005032F0" w:rsidRPr="00E804C1">
        <w:rPr>
          <w:rFonts w:ascii="Times New Roman" w:hAnsi="Times New Roman" w:cs="Times New Roman"/>
          <w:sz w:val="20"/>
          <w:szCs w:val="20"/>
        </w:rPr>
        <w:t>,</w:t>
      </w:r>
    </w:p>
    <w:p w14:paraId="46B0B065" w14:textId="2FD68253" w:rsidR="00F909D7" w:rsidRPr="00E804C1" w:rsidRDefault="00F909D7" w:rsidP="001F680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804C1">
        <w:rPr>
          <w:rFonts w:ascii="Times New Roman" w:hAnsi="Times New Roman" w:cs="Times New Roman"/>
          <w:sz w:val="20"/>
          <w:szCs w:val="20"/>
        </w:rPr>
        <w:t>- kształcenia i rehabilitacji dziecka niepełnosprawnego</w:t>
      </w:r>
      <w:r w:rsidR="005032F0" w:rsidRPr="00E804C1">
        <w:rPr>
          <w:rFonts w:ascii="Times New Roman" w:hAnsi="Times New Roman" w:cs="Times New Roman"/>
          <w:sz w:val="20"/>
          <w:szCs w:val="20"/>
        </w:rPr>
        <w:t>,</w:t>
      </w:r>
    </w:p>
    <w:p w14:paraId="3005FA39" w14:textId="53528A0F" w:rsidR="001F6809" w:rsidRPr="00E804C1" w:rsidRDefault="001F6809" w:rsidP="001F680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804C1">
        <w:rPr>
          <w:rFonts w:ascii="Times New Roman" w:hAnsi="Times New Roman" w:cs="Times New Roman"/>
          <w:sz w:val="20"/>
          <w:szCs w:val="20"/>
        </w:rPr>
        <w:t>- rozpoczęcia roku szkolnego</w:t>
      </w:r>
      <w:r w:rsidR="005032F0" w:rsidRPr="00E804C1">
        <w:rPr>
          <w:rFonts w:ascii="Times New Roman" w:hAnsi="Times New Roman" w:cs="Times New Roman"/>
          <w:sz w:val="20"/>
          <w:szCs w:val="20"/>
        </w:rPr>
        <w:t>,</w:t>
      </w:r>
    </w:p>
    <w:p w14:paraId="50985BFC" w14:textId="14E56221" w:rsidR="001F6809" w:rsidRPr="00E804C1" w:rsidRDefault="001F6809" w:rsidP="001F680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804C1">
        <w:rPr>
          <w:rFonts w:ascii="Times New Roman" w:hAnsi="Times New Roman" w:cs="Times New Roman"/>
          <w:sz w:val="20"/>
          <w:szCs w:val="20"/>
        </w:rPr>
        <w:t>- podjęcia przez dziecko nauki w szkole poza miejscem zamieszkania</w:t>
      </w:r>
      <w:r w:rsidR="00416F1E" w:rsidRPr="00E804C1">
        <w:rPr>
          <w:rFonts w:ascii="Times New Roman" w:hAnsi="Times New Roman" w:cs="Times New Roman"/>
          <w:sz w:val="20"/>
          <w:szCs w:val="20"/>
        </w:rPr>
        <w:t xml:space="preserve">  - w związku z </w:t>
      </w:r>
      <w:r w:rsidRPr="00E804C1">
        <w:rPr>
          <w:rFonts w:ascii="Times New Roman" w:hAnsi="Times New Roman" w:cs="Times New Roman"/>
          <w:sz w:val="20"/>
          <w:szCs w:val="20"/>
        </w:rPr>
        <w:t>zamieszkaniem w miejscowości, w której znajduje się siedziba szkoły</w:t>
      </w:r>
      <w:r w:rsidR="00416F1E" w:rsidRPr="00E804C1">
        <w:rPr>
          <w:rFonts w:ascii="Times New Roman" w:hAnsi="Times New Roman" w:cs="Times New Roman"/>
          <w:sz w:val="20"/>
          <w:szCs w:val="20"/>
        </w:rPr>
        <w:t xml:space="preserve"> lub</w:t>
      </w:r>
    </w:p>
    <w:p w14:paraId="50AF5A81" w14:textId="7FC76B09" w:rsidR="001F6809" w:rsidRPr="00E804C1" w:rsidRDefault="001F6809" w:rsidP="001F680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804C1">
        <w:rPr>
          <w:rFonts w:ascii="Times New Roman" w:hAnsi="Times New Roman" w:cs="Times New Roman"/>
          <w:sz w:val="20"/>
          <w:szCs w:val="20"/>
        </w:rPr>
        <w:t>-podjęcia przez dziecko nauki w szkole poza miejscem zamieszkania</w:t>
      </w:r>
      <w:r w:rsidR="00416F1E" w:rsidRPr="00E804C1">
        <w:rPr>
          <w:rFonts w:ascii="Times New Roman" w:hAnsi="Times New Roman" w:cs="Times New Roman"/>
          <w:sz w:val="20"/>
          <w:szCs w:val="20"/>
        </w:rPr>
        <w:t xml:space="preserve"> – w związku dojazdem</w:t>
      </w:r>
      <w:r w:rsidR="00E804C1" w:rsidRPr="00E804C1">
        <w:rPr>
          <w:rFonts w:ascii="Times New Roman" w:hAnsi="Times New Roman" w:cs="Times New Roman"/>
          <w:sz w:val="20"/>
          <w:szCs w:val="20"/>
        </w:rPr>
        <w:t xml:space="preserve"> do miejscowości, </w:t>
      </w:r>
      <w:r w:rsidRPr="00E804C1">
        <w:rPr>
          <w:rFonts w:ascii="Times New Roman" w:hAnsi="Times New Roman" w:cs="Times New Roman"/>
          <w:sz w:val="20"/>
          <w:szCs w:val="20"/>
        </w:rPr>
        <w:t>w której znajduje się siedziba szkoły</w:t>
      </w:r>
      <w:r w:rsidR="005032F0" w:rsidRPr="00E804C1">
        <w:rPr>
          <w:rFonts w:ascii="Times New Roman" w:hAnsi="Times New Roman" w:cs="Times New Roman"/>
          <w:sz w:val="20"/>
          <w:szCs w:val="20"/>
        </w:rPr>
        <w:t>.</w:t>
      </w:r>
    </w:p>
    <w:p w14:paraId="4384FB0A" w14:textId="5F9F907D" w:rsidR="005032F0" w:rsidRPr="00E804C1" w:rsidRDefault="005032F0" w:rsidP="001F680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776EDCB" w14:textId="1A90C704" w:rsidR="005032F0" w:rsidRPr="00721265" w:rsidRDefault="005032F0" w:rsidP="001F680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21265">
        <w:rPr>
          <w:rFonts w:ascii="Times New Roman" w:hAnsi="Times New Roman" w:cs="Times New Roman"/>
          <w:b/>
          <w:bCs/>
          <w:sz w:val="20"/>
          <w:szCs w:val="20"/>
        </w:rPr>
        <w:t>ŚWIADCZENI</w:t>
      </w:r>
      <w:r w:rsidR="007B5FA6" w:rsidRPr="00721265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721265">
        <w:rPr>
          <w:rFonts w:ascii="Times New Roman" w:hAnsi="Times New Roman" w:cs="Times New Roman"/>
          <w:b/>
          <w:bCs/>
          <w:sz w:val="20"/>
          <w:szCs w:val="20"/>
        </w:rPr>
        <w:t xml:space="preserve"> RODZICIELSKIE</w:t>
      </w:r>
    </w:p>
    <w:p w14:paraId="3F2FA6C4" w14:textId="77777777" w:rsidR="00416F1E" w:rsidRPr="00E804C1" w:rsidRDefault="00416F1E" w:rsidP="001F680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7BE64D9" w14:textId="1382E688" w:rsidR="000639D4" w:rsidRPr="00E804C1" w:rsidRDefault="00680414" w:rsidP="00E804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04C1">
        <w:rPr>
          <w:rFonts w:ascii="Times New Roman" w:hAnsi="Times New Roman" w:cs="Times New Roman"/>
          <w:sz w:val="20"/>
          <w:szCs w:val="20"/>
        </w:rPr>
        <w:t>Świadczenie rodzicielskie przysługuje</w:t>
      </w:r>
      <w:r w:rsidR="00E804C1">
        <w:rPr>
          <w:rFonts w:ascii="Times New Roman" w:hAnsi="Times New Roman" w:cs="Times New Roman"/>
          <w:sz w:val="20"/>
          <w:szCs w:val="20"/>
        </w:rPr>
        <w:t xml:space="preserve"> między innymi</w:t>
      </w:r>
      <w:r w:rsidRPr="00E804C1">
        <w:rPr>
          <w:rFonts w:ascii="Times New Roman" w:hAnsi="Times New Roman" w:cs="Times New Roman"/>
          <w:sz w:val="20"/>
          <w:szCs w:val="20"/>
        </w:rPr>
        <w:t xml:space="preserve"> </w:t>
      </w:r>
      <w:r w:rsidRPr="00E804C1">
        <w:rPr>
          <w:rFonts w:ascii="Times New Roman" w:eastAsia="Times New Roman" w:hAnsi="Times New Roman" w:cs="Times New Roman"/>
          <w:sz w:val="20"/>
          <w:szCs w:val="20"/>
          <w:lang w:eastAsia="pl-PL"/>
        </w:rPr>
        <w:t>matce albo ojcu dziecka</w:t>
      </w:r>
      <w:r w:rsidR="00E804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AC5FE8" w:rsidRPr="00E804C1">
        <w:rPr>
          <w:rFonts w:ascii="Times New Roman" w:hAnsi="Times New Roman" w:cs="Times New Roman"/>
          <w:sz w:val="20"/>
          <w:szCs w:val="20"/>
        </w:rPr>
        <w:t>w wysokości 1000,00</w:t>
      </w:r>
      <w:r w:rsidR="00E804C1">
        <w:rPr>
          <w:rFonts w:ascii="Times New Roman" w:hAnsi="Times New Roman" w:cs="Times New Roman"/>
          <w:sz w:val="20"/>
          <w:szCs w:val="20"/>
        </w:rPr>
        <w:t xml:space="preserve"> </w:t>
      </w:r>
      <w:r w:rsidR="00AC5FE8" w:rsidRPr="00E804C1">
        <w:rPr>
          <w:rFonts w:ascii="Times New Roman" w:hAnsi="Times New Roman" w:cs="Times New Roman"/>
          <w:sz w:val="20"/>
          <w:szCs w:val="20"/>
        </w:rPr>
        <w:t>zł miesięcznie</w:t>
      </w:r>
      <w:r w:rsidR="00E804C1">
        <w:rPr>
          <w:rFonts w:ascii="Times New Roman" w:hAnsi="Times New Roman" w:cs="Times New Roman"/>
          <w:sz w:val="20"/>
          <w:szCs w:val="20"/>
        </w:rPr>
        <w:t xml:space="preserve"> </w:t>
      </w:r>
      <w:r w:rsidR="000639D4" w:rsidRPr="00E804C1">
        <w:rPr>
          <w:rFonts w:ascii="Times New Roman" w:eastAsia="Times New Roman" w:hAnsi="Times New Roman" w:cs="Times New Roman"/>
          <w:sz w:val="20"/>
          <w:szCs w:val="20"/>
          <w:lang w:eastAsia="pl-PL"/>
        </w:rPr>
        <w:t>przez okres</w:t>
      </w:r>
      <w:r w:rsidR="00E804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639D4" w:rsidRPr="00E804C1">
        <w:rPr>
          <w:rFonts w:ascii="Times New Roman" w:eastAsia="Times New Roman" w:hAnsi="Times New Roman" w:cs="Times New Roman"/>
          <w:sz w:val="20"/>
          <w:szCs w:val="20"/>
          <w:lang w:eastAsia="pl-PL"/>
        </w:rPr>
        <w:t>52 tygodni - w przypadku urodzenia jednego dziecka przy jednym porodzie</w:t>
      </w:r>
      <w:r w:rsidR="00E804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Świadczenie rodzicielskie przysługuje osobom, które nie posiadają uprawnienia do zasiłku macierzyńskiego z innej instytucji – ZUS, KRUS.  </w:t>
      </w:r>
    </w:p>
    <w:p w14:paraId="7DC72BA7" w14:textId="4E2FB0F2" w:rsidR="00AC5FE8" w:rsidRPr="00E804C1" w:rsidRDefault="00AC5FE8" w:rsidP="000D09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7C22CAD" w14:textId="23F35588" w:rsidR="00632CDD" w:rsidRPr="00721265" w:rsidRDefault="00E804C1" w:rsidP="001F680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212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ŚWIADCZENIE „ZA ŻYCIEM”</w:t>
      </w:r>
    </w:p>
    <w:p w14:paraId="492515BA" w14:textId="2EBF59D0" w:rsidR="00E804C1" w:rsidRDefault="00E804C1" w:rsidP="001F680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AE623E" w14:textId="274A0D05" w:rsidR="00290609" w:rsidRDefault="00290609" w:rsidP="006F070A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070A">
        <w:rPr>
          <w:rFonts w:ascii="Times New Roman" w:eastAsia="Times New Roman" w:hAnsi="Times New Roman" w:cs="Times New Roman"/>
          <w:sz w:val="20"/>
          <w:szCs w:val="20"/>
          <w:lang w:eastAsia="pl-PL"/>
        </w:rPr>
        <w:t>Świadczenie</w:t>
      </w:r>
      <w:r w:rsidR="001D509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F070A">
        <w:rPr>
          <w:rFonts w:ascii="Times New Roman" w:eastAsia="Times New Roman" w:hAnsi="Times New Roman" w:cs="Times New Roman"/>
          <w:sz w:val="20"/>
          <w:szCs w:val="20"/>
          <w:lang w:eastAsia="pl-PL"/>
        </w:rPr>
        <w:t>„Za życiem” przysługuje</w:t>
      </w:r>
      <w:r w:rsidR="006F070A" w:rsidRPr="006F07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F070A" w:rsidRPr="00290609">
        <w:rPr>
          <w:rFonts w:ascii="Times New Roman" w:eastAsia="Times New Roman" w:hAnsi="Times New Roman" w:cs="Times New Roman"/>
          <w:sz w:val="20"/>
          <w:szCs w:val="20"/>
          <w:lang w:eastAsia="pl-PL"/>
        </w:rPr>
        <w:t>matce lub ojcu dziecka, opiekunowi prawnemu albo opiekunowi faktycznemu dziecka bez względu na dochód</w:t>
      </w:r>
      <w:r w:rsidR="006F070A" w:rsidRPr="006F070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6F07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</w:t>
      </w:r>
      <w:r w:rsidRPr="002906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tytułu urodzenia się żywego</w:t>
      </w:r>
      <w:r w:rsidR="00526AB2" w:rsidRPr="006F07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dziecka</w:t>
      </w:r>
      <w:r w:rsidRPr="00290609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526AB2" w:rsidRPr="006F07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 którego stwierdzono </w:t>
      </w:r>
      <w:r w:rsidR="00526AB2" w:rsidRPr="006F070A">
        <w:rPr>
          <w:rFonts w:ascii="Times New Roman" w:hAnsi="Times New Roman" w:cs="Times New Roman"/>
          <w:sz w:val="20"/>
          <w:szCs w:val="20"/>
        </w:rPr>
        <w:t>ciężkie i nieodwracalne upośledzenie albo nieuleczalną chorobę zagrażającą życiu, które powstały w prenatalnym okresie rozwoju dziecka lub w czasie porodu</w:t>
      </w:r>
      <w:r w:rsidR="006F070A" w:rsidRPr="006F070A">
        <w:rPr>
          <w:rFonts w:ascii="Times New Roman" w:hAnsi="Times New Roman" w:cs="Times New Roman"/>
          <w:sz w:val="20"/>
          <w:szCs w:val="20"/>
        </w:rPr>
        <w:t xml:space="preserve"> (</w:t>
      </w:r>
      <w:r w:rsidR="00F540AC">
        <w:rPr>
          <w:rFonts w:ascii="Times New Roman" w:hAnsi="Times New Roman" w:cs="Times New Roman"/>
          <w:sz w:val="20"/>
          <w:szCs w:val="20"/>
        </w:rPr>
        <w:t>konieczne zaświadczenie</w:t>
      </w:r>
      <w:r w:rsidR="00526AB2" w:rsidRPr="006F070A">
        <w:rPr>
          <w:rFonts w:ascii="Times New Roman" w:hAnsi="Times New Roman" w:cs="Times New Roman"/>
          <w:sz w:val="20"/>
          <w:szCs w:val="20"/>
        </w:rPr>
        <w:t xml:space="preserve"> lekarza ubezpieczenia zdrowotnego, w rozumieniu ustawy z dnia 27 sierpnia 2004 r. o świadczeniach opieki zdrowotnej finansowanych ze środków publicznych, posiadający specjalizację II stopnia lub tytuł specjalisty w dziedzinie: położnictwa i ginekologii, perinatologii, neonatologii, neurologii dziecięcej, kardiologii dziecięcej lub chirurgii dziecięcej</w:t>
      </w:r>
      <w:r w:rsidR="006F070A" w:rsidRPr="006F070A">
        <w:rPr>
          <w:rFonts w:ascii="Times New Roman" w:hAnsi="Times New Roman" w:cs="Times New Roman"/>
          <w:sz w:val="20"/>
          <w:szCs w:val="20"/>
        </w:rPr>
        <w:t>).</w:t>
      </w:r>
      <w:r w:rsidR="006F070A">
        <w:rPr>
          <w:rFonts w:ascii="Times New Roman" w:hAnsi="Times New Roman" w:cs="Times New Roman"/>
          <w:sz w:val="20"/>
          <w:szCs w:val="20"/>
        </w:rPr>
        <w:t xml:space="preserve"> </w:t>
      </w:r>
      <w:r w:rsidR="006F070A" w:rsidRPr="00290609">
        <w:rPr>
          <w:rFonts w:ascii="Times New Roman" w:eastAsia="Times New Roman" w:hAnsi="Times New Roman" w:cs="Times New Roman"/>
          <w:sz w:val="20"/>
          <w:szCs w:val="20"/>
          <w:lang w:eastAsia="pl-PL"/>
        </w:rPr>
        <w:t>Jednorazowe świadczenie przysługuje, jeżeli kobieta pozostawała pod opieką medyczną nie później niż od 10 tygodnia ciąży do porodu.</w:t>
      </w:r>
      <w:r w:rsidR="006F07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F070A" w:rsidRPr="006F07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Pozostawanie pod opieką medyczną potwierdza się zaświadczeniem lekarskim lub zaświadczeniem </w:t>
      </w:r>
      <w:r w:rsidR="006F070A" w:rsidRPr="006F070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wystawionym przez położną. J</w:t>
      </w:r>
      <w:r w:rsidRPr="00290609">
        <w:rPr>
          <w:rFonts w:ascii="Times New Roman" w:eastAsia="Times New Roman" w:hAnsi="Times New Roman" w:cs="Times New Roman"/>
          <w:sz w:val="20"/>
          <w:szCs w:val="20"/>
          <w:lang w:eastAsia="pl-PL"/>
        </w:rPr>
        <w:t>ednorazowe świadczenie</w:t>
      </w:r>
      <w:r w:rsidR="006F070A" w:rsidRPr="006F07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przysługuje</w:t>
      </w:r>
      <w:r w:rsidRPr="002906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wysokości 4000</w:t>
      </w:r>
      <w:r w:rsidR="00F540AC">
        <w:rPr>
          <w:rFonts w:ascii="Times New Roman" w:eastAsia="Times New Roman" w:hAnsi="Times New Roman" w:cs="Times New Roman"/>
          <w:sz w:val="20"/>
          <w:szCs w:val="20"/>
          <w:lang w:eastAsia="pl-PL"/>
        </w:rPr>
        <w:t>,00</w:t>
      </w:r>
      <w:r w:rsidRPr="002906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zł</w:t>
      </w:r>
      <w:r w:rsidR="006F070A" w:rsidRPr="006F07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526AB2" w:rsidRPr="006F07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 prawo do niego </w:t>
      </w:r>
      <w:r w:rsidRPr="00290609">
        <w:rPr>
          <w:rFonts w:ascii="Times New Roman" w:eastAsia="Times New Roman" w:hAnsi="Times New Roman" w:cs="Times New Roman"/>
          <w:sz w:val="20"/>
          <w:szCs w:val="20"/>
          <w:lang w:eastAsia="pl-PL"/>
        </w:rPr>
        <w:t>ustala się na wniosek</w:t>
      </w:r>
      <w:r w:rsidRPr="006F07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wymienionych</w:t>
      </w:r>
      <w:r w:rsidRPr="002906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osób</w:t>
      </w:r>
      <w:r w:rsidR="00526AB2" w:rsidRPr="006F07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</w:t>
      </w:r>
      <w:r w:rsidRPr="00290609">
        <w:rPr>
          <w:rFonts w:ascii="Times New Roman" w:eastAsia="Times New Roman" w:hAnsi="Times New Roman" w:cs="Times New Roman"/>
          <w:sz w:val="20"/>
          <w:szCs w:val="20"/>
          <w:lang w:eastAsia="pl-PL"/>
        </w:rPr>
        <w:t>terminie 12 miesięcy od dnia narodzin dziecka</w:t>
      </w:r>
      <w:r w:rsidR="006F070A" w:rsidRPr="006F070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35DA788A" w14:textId="07C81D85" w:rsidR="00F540AC" w:rsidRPr="00721265" w:rsidRDefault="00F540AC" w:rsidP="006F070A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212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ZASIŁEK PIELĘGNACYJNY</w:t>
      </w:r>
    </w:p>
    <w:p w14:paraId="753556CE" w14:textId="77777777" w:rsidR="00F540AC" w:rsidRDefault="00F540AC" w:rsidP="00B737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40AC">
        <w:rPr>
          <w:rFonts w:ascii="Times New Roman" w:eastAsia="Times New Roman" w:hAnsi="Times New Roman" w:cs="Times New Roman"/>
          <w:sz w:val="20"/>
          <w:szCs w:val="20"/>
          <w:lang w:eastAsia="pl-PL"/>
        </w:rPr>
        <w:t>Zasiłek pielęgnacyjny przysługuje: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1A7626DD" w14:textId="77777777" w:rsidR="00F540AC" w:rsidRDefault="00F540AC" w:rsidP="00B737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Pr="00F540AC">
        <w:rPr>
          <w:rFonts w:ascii="Times New Roman" w:eastAsia="Times New Roman" w:hAnsi="Times New Roman" w:cs="Times New Roman"/>
          <w:sz w:val="20"/>
          <w:szCs w:val="20"/>
          <w:lang w:eastAsia="pl-PL"/>
        </w:rPr>
        <w:t>niepełnosprawnemu dziecku;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67881626" w14:textId="77777777" w:rsidR="00F540AC" w:rsidRDefault="00F540AC" w:rsidP="00B737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Pr="00F540AC">
        <w:rPr>
          <w:rFonts w:ascii="Times New Roman" w:eastAsia="Times New Roman" w:hAnsi="Times New Roman" w:cs="Times New Roman"/>
          <w:sz w:val="20"/>
          <w:szCs w:val="20"/>
          <w:lang w:eastAsia="pl-PL"/>
        </w:rPr>
        <w:t>osobie niepełnosprawnej w wieku powyżej 16. roku życia, jeżeli legitymuje się orzeczeniem o znacznym stopniu niepełnosprawności;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E2F6A31" w14:textId="1DEF1228" w:rsidR="00F540AC" w:rsidRPr="00F540AC" w:rsidRDefault="00F540AC" w:rsidP="00B737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Pr="00F540AC">
        <w:rPr>
          <w:rFonts w:ascii="Times New Roman" w:eastAsia="Times New Roman" w:hAnsi="Times New Roman" w:cs="Times New Roman"/>
          <w:sz w:val="20"/>
          <w:szCs w:val="20"/>
          <w:lang w:eastAsia="pl-PL"/>
        </w:rPr>
        <w:t>osobie, która ukończyła 75 lat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(jeżeli nie jest uprawniona do zasiłku pielęgnacyjnego w ZUS lub KRUS);</w:t>
      </w:r>
    </w:p>
    <w:p w14:paraId="47D67370" w14:textId="12B445C1" w:rsidR="00F540AC" w:rsidRPr="00F540AC" w:rsidRDefault="00F540AC" w:rsidP="00B737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="00B737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540AC">
        <w:rPr>
          <w:rFonts w:ascii="Times New Roman" w:eastAsia="Times New Roman" w:hAnsi="Times New Roman" w:cs="Times New Roman"/>
          <w:sz w:val="20"/>
          <w:szCs w:val="20"/>
          <w:lang w:eastAsia="pl-PL"/>
        </w:rPr>
        <w:t>osobie niepełnosprawnej w wieku powyżej 16. roku życia legitymującej się orzeczeniem o umiarkowanym stopniu niepełnosprawności, jeżeli niepełnosprawność powstała w wieku do ukończenia 21. roku życia.</w:t>
      </w:r>
    </w:p>
    <w:p w14:paraId="0AAFD8F4" w14:textId="77777777" w:rsidR="00F540AC" w:rsidRDefault="00F540AC" w:rsidP="00B737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91D03C" w14:textId="4C12A46F" w:rsidR="00F540AC" w:rsidRDefault="00F540AC" w:rsidP="00B737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40AC">
        <w:rPr>
          <w:rFonts w:ascii="Times New Roman" w:eastAsia="Times New Roman" w:hAnsi="Times New Roman" w:cs="Times New Roman"/>
          <w:sz w:val="20"/>
          <w:szCs w:val="20"/>
          <w:lang w:eastAsia="pl-PL"/>
        </w:rPr>
        <w:t>Zasiłek pielęgnacyjny przysługuje w wysokości 215,84 zł miesięcznie.</w:t>
      </w:r>
    </w:p>
    <w:p w14:paraId="023B0FB8" w14:textId="2ED6ADB5" w:rsidR="00F540AC" w:rsidRDefault="00F540AC" w:rsidP="00F540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D2C481" w14:textId="28E4C4AC" w:rsidR="00F540AC" w:rsidRPr="00721265" w:rsidRDefault="00F540AC" w:rsidP="00F540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212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ŚWIADCZENIE PIELĘGNACYJNE</w:t>
      </w:r>
    </w:p>
    <w:p w14:paraId="6B59BFDE" w14:textId="6D228921" w:rsidR="00B7376B" w:rsidRDefault="00B7376B" w:rsidP="00F540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B581012" w14:textId="77777777" w:rsidR="00B7376B" w:rsidRPr="00B7376B" w:rsidRDefault="00B7376B" w:rsidP="00B737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7376B">
        <w:rPr>
          <w:rFonts w:ascii="Times New Roman" w:eastAsia="Times New Roman" w:hAnsi="Times New Roman" w:cs="Times New Roman"/>
          <w:sz w:val="20"/>
          <w:szCs w:val="20"/>
          <w:lang w:eastAsia="pl-PL"/>
        </w:rPr>
        <w:t>Świadczenie pielęgnacyjne z tytułu rezygnacji z zatrudnienia lub innej pracy zarobkowej przysługuje:</w:t>
      </w:r>
    </w:p>
    <w:p w14:paraId="4869FED6" w14:textId="6875E2DF" w:rsidR="00B7376B" w:rsidRPr="00B7376B" w:rsidRDefault="00B7376B" w:rsidP="00B737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Pr="00B7376B">
        <w:rPr>
          <w:rFonts w:ascii="Times New Roman" w:eastAsia="Times New Roman" w:hAnsi="Times New Roman" w:cs="Times New Roman"/>
          <w:sz w:val="20"/>
          <w:szCs w:val="20"/>
          <w:lang w:eastAsia="pl-PL"/>
        </w:rPr>
        <w:t>matce albo ojcu,</w:t>
      </w:r>
    </w:p>
    <w:p w14:paraId="4248DBFC" w14:textId="0900035F" w:rsidR="00B7376B" w:rsidRPr="00B7376B" w:rsidRDefault="00B7376B" w:rsidP="00B737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Pr="00B7376B">
        <w:rPr>
          <w:rFonts w:ascii="Times New Roman" w:eastAsia="Times New Roman" w:hAnsi="Times New Roman" w:cs="Times New Roman"/>
          <w:sz w:val="20"/>
          <w:szCs w:val="20"/>
          <w:lang w:eastAsia="pl-PL"/>
        </w:rPr>
        <w:t>opiekunowi faktycznemu dziecka,</w:t>
      </w:r>
    </w:p>
    <w:p w14:paraId="37795D1D" w14:textId="4516396B" w:rsidR="00B7376B" w:rsidRPr="00B7376B" w:rsidRDefault="00B7376B" w:rsidP="00B737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Pr="00B7376B">
        <w:rPr>
          <w:rFonts w:ascii="Times New Roman" w:eastAsia="Times New Roman" w:hAnsi="Times New Roman" w:cs="Times New Roman"/>
          <w:sz w:val="20"/>
          <w:szCs w:val="20"/>
          <w:lang w:eastAsia="pl-PL"/>
        </w:rPr>
        <w:t>osobie będącej rodziną zastępczą spokrewnioną w rozumieniu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ustawy</w:t>
      </w:r>
      <w:r w:rsidRPr="00B737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dnia 9 czerwca 2011 r. o wspieraniu rodziny i systemie pieczy zastępczej,</w:t>
      </w:r>
    </w:p>
    <w:p w14:paraId="0996C7FB" w14:textId="64DEEFFF" w:rsidR="00B7376B" w:rsidRPr="00B7376B" w:rsidRDefault="00B7376B" w:rsidP="00B737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Pr="00B7376B">
        <w:rPr>
          <w:rFonts w:ascii="Times New Roman" w:eastAsia="Times New Roman" w:hAnsi="Times New Roman" w:cs="Times New Roman"/>
          <w:sz w:val="20"/>
          <w:szCs w:val="20"/>
          <w:lang w:eastAsia="pl-PL"/>
        </w:rPr>
        <w:t>innym osobom, na których zgodnie z przepisami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ustawy </w:t>
      </w:r>
      <w:r w:rsidRPr="00B7376B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25 lutego 1964 r. - Kodeks rodzinny i opiekuńczy ciąży obowiązek alimentacyjny, z wyjątkiem osób o znacznym stopniu niepełnosprawności</w:t>
      </w:r>
    </w:p>
    <w:p w14:paraId="78828BFF" w14:textId="77777777" w:rsidR="00B7376B" w:rsidRPr="00B7376B" w:rsidRDefault="00B7376B" w:rsidP="00B737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7376B">
        <w:rPr>
          <w:rFonts w:ascii="Times New Roman" w:eastAsia="Times New Roman" w:hAnsi="Times New Roman" w:cs="Times New Roman"/>
          <w:sz w:val="20"/>
          <w:szCs w:val="20"/>
          <w:lang w:eastAsia="pl-PL"/>
        </w:rPr>
        <w:t>- jeżeli nie podejmują lub rezygnują z zatrudnienia lub innej pracy zarobkowej w celu sprawowania opieki nad osobą legitymującą się orzeczeniem o znacznym stopniu niepełnosprawności albo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43CFDE35" w14:textId="188C80AE" w:rsidR="00B7376B" w:rsidRPr="00B7376B" w:rsidRDefault="00B7376B" w:rsidP="00B737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7376B">
        <w:rPr>
          <w:rFonts w:ascii="Times New Roman" w:eastAsia="Times New Roman" w:hAnsi="Times New Roman" w:cs="Times New Roman"/>
          <w:sz w:val="20"/>
          <w:szCs w:val="20"/>
          <w:lang w:eastAsia="pl-PL"/>
        </w:rPr>
        <w:t>Świadczenie pielęgnacyjne przysługuje, jeżeli niepełnosprawność osoby wymagającej opieki powstała:</w:t>
      </w:r>
    </w:p>
    <w:p w14:paraId="7C4EB71C" w14:textId="5C3D2EBD" w:rsidR="00B7376B" w:rsidRPr="00B7376B" w:rsidRDefault="00B7376B" w:rsidP="00B737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1) </w:t>
      </w:r>
      <w:r w:rsidRPr="00B7376B">
        <w:rPr>
          <w:rFonts w:ascii="Times New Roman" w:eastAsia="Times New Roman" w:hAnsi="Times New Roman" w:cs="Times New Roman"/>
          <w:sz w:val="20"/>
          <w:szCs w:val="20"/>
          <w:lang w:eastAsia="pl-PL"/>
        </w:rPr>
        <w:t>nie później niż do ukończenia 18. roku życia lub</w:t>
      </w:r>
    </w:p>
    <w:p w14:paraId="3A05F7C8" w14:textId="7E3A5E91" w:rsidR="00B7376B" w:rsidRDefault="00B7376B" w:rsidP="00B737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7376B">
        <w:rPr>
          <w:rFonts w:ascii="Times New Roman" w:eastAsia="Times New Roman" w:hAnsi="Times New Roman" w:cs="Times New Roman"/>
          <w:sz w:val="20"/>
          <w:szCs w:val="20"/>
          <w:lang w:eastAsia="pl-PL"/>
        </w:rPr>
        <w:t>2) w trakcie nauki w szkole lub w szkole wyższej, jednak nie później niż do ukończenia 25. roku życia.</w:t>
      </w:r>
    </w:p>
    <w:p w14:paraId="204AD318" w14:textId="77777777" w:rsidR="00B7376B" w:rsidRPr="00B7376B" w:rsidRDefault="00B7376B" w:rsidP="00B737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4A4DD19" w14:textId="03D4A4C4" w:rsidR="00B7376B" w:rsidRDefault="00B7376B" w:rsidP="00B737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7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Świadczenie pielęgnacyjne przysługuje w wysokości 2 458,00 zł miesięcznie, a jego </w:t>
      </w:r>
      <w:r w:rsidRPr="00B7376B">
        <w:rPr>
          <w:rFonts w:ascii="Times New Roman" w:hAnsi="Times New Roman" w:cs="Times New Roman"/>
          <w:sz w:val="20"/>
          <w:szCs w:val="20"/>
        </w:rPr>
        <w:t>kwota podlega corocznej waloryzacji od dnia 1 stycznia.</w:t>
      </w:r>
    </w:p>
    <w:p w14:paraId="0FC1B3DF" w14:textId="151E1C20" w:rsidR="00B7376B" w:rsidRDefault="00B7376B" w:rsidP="00B737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29AE40" w14:textId="59C29D8D" w:rsidR="00B7376B" w:rsidRPr="00721265" w:rsidRDefault="00B7376B" w:rsidP="00B737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21265">
        <w:rPr>
          <w:rFonts w:ascii="Times New Roman" w:hAnsi="Times New Roman" w:cs="Times New Roman"/>
          <w:b/>
          <w:bCs/>
          <w:sz w:val="20"/>
          <w:szCs w:val="20"/>
        </w:rPr>
        <w:t>SPECJALNY ZASIŁEK OPIEKUŃCZY</w:t>
      </w:r>
    </w:p>
    <w:p w14:paraId="1A231932" w14:textId="4F8A4704" w:rsidR="00B7376B" w:rsidRDefault="00B7376B" w:rsidP="00B737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15B9C0" w14:textId="3E34C26C" w:rsidR="00C072BF" w:rsidRPr="00C072BF" w:rsidRDefault="00C072BF" w:rsidP="00C072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72BF">
        <w:rPr>
          <w:rFonts w:ascii="Times New Roman" w:eastAsia="Times New Roman" w:hAnsi="Times New Roman" w:cs="Times New Roman"/>
          <w:sz w:val="20"/>
          <w:szCs w:val="20"/>
          <w:lang w:eastAsia="pl-PL"/>
        </w:rPr>
        <w:t>Specjalny zasiłek opiekuńczy przysługuje osobom, na których zgodnie z przepisami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ustawy z </w:t>
      </w:r>
      <w:r w:rsidRPr="00C072BF">
        <w:rPr>
          <w:rFonts w:ascii="Times New Roman" w:eastAsia="Times New Roman" w:hAnsi="Times New Roman" w:cs="Times New Roman"/>
          <w:sz w:val="20"/>
          <w:szCs w:val="20"/>
          <w:lang w:eastAsia="pl-PL"/>
        </w:rPr>
        <w:t>dnia 25 lutego 1964 r. - Kodeks rodzinny i opiekuńczy (Dz. U. z 2020 r. poz. 1359 oraz z 2022 r. poz. 2140) ciąży obowiązek alimentacyjny, a także małżonkom, jeżeli: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072BF">
        <w:rPr>
          <w:rFonts w:ascii="Times New Roman" w:eastAsia="Times New Roman" w:hAnsi="Times New Roman" w:cs="Times New Roman"/>
          <w:sz w:val="20"/>
          <w:szCs w:val="20"/>
          <w:lang w:eastAsia="pl-PL"/>
        </w:rPr>
        <w:t>nie podejmują zatrudnienia lub innej pracy zarobkowej lub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072BF">
        <w:rPr>
          <w:rFonts w:ascii="Times New Roman" w:eastAsia="Times New Roman" w:hAnsi="Times New Roman" w:cs="Times New Roman"/>
          <w:sz w:val="20"/>
          <w:szCs w:val="20"/>
          <w:lang w:eastAsia="pl-PL"/>
        </w:rPr>
        <w:t>rezygnują z zatrudnienia lub innej pracy zarobkowej</w:t>
      </w:r>
    </w:p>
    <w:p w14:paraId="4183B86B" w14:textId="0784AAEE" w:rsidR="00C072BF" w:rsidRPr="00C072BF" w:rsidRDefault="00C072BF" w:rsidP="00C072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72BF">
        <w:rPr>
          <w:rFonts w:ascii="Times New Roman" w:eastAsia="Times New Roman" w:hAnsi="Times New Roman" w:cs="Times New Roman"/>
          <w:sz w:val="20"/>
          <w:szCs w:val="20"/>
          <w:lang w:eastAsia="pl-PL"/>
        </w:rPr>
        <w:t>- 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072BF">
        <w:rPr>
          <w:rFonts w:ascii="Times New Roman" w:eastAsia="Times New Roman" w:hAnsi="Times New Roman" w:cs="Times New Roman"/>
          <w:sz w:val="20"/>
          <w:szCs w:val="20"/>
          <w:lang w:eastAsia="pl-PL"/>
        </w:rPr>
        <w:t>celu sprawowania stałej opieki nad osobą legitymującą się orzeczeniem o znacznym stopniu niepełnosprawności albo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10358E63" w14:textId="43BA4ACD" w:rsidR="00C072BF" w:rsidRDefault="00C072BF" w:rsidP="00C072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72BF">
        <w:rPr>
          <w:rFonts w:ascii="Times New Roman" w:eastAsia="Times New Roman" w:hAnsi="Times New Roman" w:cs="Times New Roman"/>
          <w:sz w:val="20"/>
          <w:szCs w:val="20"/>
          <w:lang w:eastAsia="pl-PL"/>
        </w:rPr>
        <w:t>Specjalny zasiłek opiekuńczy przysługuje, jeżeli łączny dochód rodziny osoby sprawującej opiekę oraz rodziny osoby wymagającej opieki w przeliczeniu na osobę nie przekracza kwoty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764,00 zł.</w:t>
      </w:r>
    </w:p>
    <w:p w14:paraId="5CD4798E" w14:textId="77777777" w:rsidR="00C072BF" w:rsidRPr="00C072BF" w:rsidRDefault="00C072BF" w:rsidP="00C072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C8F4E46" w14:textId="03C26D37" w:rsidR="00632CDD" w:rsidRPr="00721265" w:rsidRDefault="00632CDD" w:rsidP="001F680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21265">
        <w:rPr>
          <w:rFonts w:ascii="Times New Roman" w:hAnsi="Times New Roman" w:cs="Times New Roman"/>
          <w:b/>
          <w:bCs/>
          <w:sz w:val="20"/>
          <w:szCs w:val="20"/>
        </w:rPr>
        <w:t>ŚWIADCZENIA Z FUNDUSZU ALIMENTACYJNEGO</w:t>
      </w:r>
    </w:p>
    <w:p w14:paraId="54E49159" w14:textId="5FA8F047" w:rsidR="0007656B" w:rsidRPr="00E804C1" w:rsidRDefault="0007656B" w:rsidP="001F680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063B227" w14:textId="5EA49249" w:rsidR="00A36013" w:rsidRPr="00E804C1" w:rsidRDefault="0007656B" w:rsidP="00AC4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4C1">
        <w:rPr>
          <w:rFonts w:ascii="Times New Roman" w:hAnsi="Times New Roman" w:cs="Times New Roman"/>
          <w:sz w:val="20"/>
          <w:szCs w:val="20"/>
        </w:rPr>
        <w:t>Ś</w:t>
      </w:r>
      <w:r w:rsidR="00E804C1">
        <w:rPr>
          <w:rFonts w:ascii="Times New Roman" w:hAnsi="Times New Roman" w:cs="Times New Roman"/>
          <w:sz w:val="20"/>
          <w:szCs w:val="20"/>
        </w:rPr>
        <w:t xml:space="preserve">wiadczenia </w:t>
      </w:r>
      <w:r w:rsidRPr="00E804C1">
        <w:rPr>
          <w:rFonts w:ascii="Times New Roman" w:hAnsi="Times New Roman" w:cs="Times New Roman"/>
          <w:sz w:val="20"/>
          <w:szCs w:val="20"/>
          <w:lang w:val="x-none"/>
        </w:rPr>
        <w:t>z funduszu alimentacyjnego przysługują osobie uprawnionej do ukończenia przez nią 18</w:t>
      </w:r>
      <w:r w:rsidR="00C072BF">
        <w:rPr>
          <w:rFonts w:ascii="Times New Roman" w:hAnsi="Times New Roman" w:cs="Times New Roman"/>
          <w:sz w:val="20"/>
          <w:szCs w:val="20"/>
        </w:rPr>
        <w:t>.</w:t>
      </w:r>
      <w:r w:rsidRPr="00E804C1">
        <w:rPr>
          <w:rFonts w:ascii="Times New Roman" w:hAnsi="Times New Roman" w:cs="Times New Roman"/>
          <w:sz w:val="20"/>
          <w:szCs w:val="20"/>
          <w:lang w:val="x-none"/>
        </w:rPr>
        <w:t xml:space="preserve"> roku życia albo w przypadku, gdy uczy się w szkole lub szkole wyższej do ukończenia przez nią 25</w:t>
      </w:r>
      <w:r w:rsidR="00C072BF">
        <w:rPr>
          <w:rFonts w:ascii="Times New Roman" w:hAnsi="Times New Roman" w:cs="Times New Roman"/>
          <w:sz w:val="20"/>
          <w:szCs w:val="20"/>
        </w:rPr>
        <w:t>.</w:t>
      </w:r>
      <w:r w:rsidRPr="00E804C1">
        <w:rPr>
          <w:rFonts w:ascii="Times New Roman" w:hAnsi="Times New Roman" w:cs="Times New Roman"/>
          <w:sz w:val="20"/>
          <w:szCs w:val="20"/>
          <w:lang w:val="x-none"/>
        </w:rPr>
        <w:t xml:space="preserve"> roku życia</w:t>
      </w:r>
      <w:r w:rsidR="006F6FC0" w:rsidRPr="00E804C1">
        <w:rPr>
          <w:rFonts w:ascii="Times New Roman" w:hAnsi="Times New Roman" w:cs="Times New Roman"/>
          <w:sz w:val="20"/>
          <w:szCs w:val="20"/>
        </w:rPr>
        <w:t xml:space="preserve">, a </w:t>
      </w:r>
      <w:r w:rsidRPr="00E804C1">
        <w:rPr>
          <w:rFonts w:ascii="Times New Roman" w:hAnsi="Times New Roman" w:cs="Times New Roman"/>
          <w:sz w:val="20"/>
          <w:szCs w:val="20"/>
          <w:lang w:val="x-none"/>
        </w:rPr>
        <w:t xml:space="preserve">w przypadku posiadania orzeczenia o znacznym stopniu niepełnosprawności - bezterminowo. </w:t>
      </w:r>
      <w:r w:rsidRPr="00E804C1">
        <w:rPr>
          <w:rFonts w:ascii="Times New Roman" w:hAnsi="Times New Roman" w:cs="Times New Roman"/>
          <w:sz w:val="20"/>
          <w:szCs w:val="20"/>
        </w:rPr>
        <w:t>Świadczenia z fundusz</w:t>
      </w:r>
      <w:r w:rsidR="004E4388" w:rsidRPr="00E804C1">
        <w:rPr>
          <w:rFonts w:ascii="Times New Roman" w:hAnsi="Times New Roman" w:cs="Times New Roman"/>
          <w:sz w:val="20"/>
          <w:szCs w:val="20"/>
        </w:rPr>
        <w:t>u</w:t>
      </w:r>
      <w:r w:rsidRPr="00E804C1">
        <w:rPr>
          <w:rFonts w:ascii="Times New Roman" w:hAnsi="Times New Roman" w:cs="Times New Roman"/>
          <w:sz w:val="20"/>
          <w:szCs w:val="20"/>
        </w:rPr>
        <w:t xml:space="preserve"> alimentacyjnego przysługują osobie uprawnionej do alimentów </w:t>
      </w:r>
      <w:r w:rsidRPr="00E804C1">
        <w:rPr>
          <w:rFonts w:ascii="Times New Roman" w:hAnsi="Times New Roman" w:cs="Times New Roman"/>
          <w:sz w:val="20"/>
          <w:szCs w:val="20"/>
          <w:lang w:val="x-none"/>
        </w:rPr>
        <w:t xml:space="preserve">od rodzica na podstawie tytułu wykonawczego </w:t>
      </w:r>
      <w:r w:rsidRPr="00E804C1">
        <w:rPr>
          <w:rFonts w:ascii="Times New Roman" w:hAnsi="Times New Roman" w:cs="Times New Roman"/>
          <w:sz w:val="20"/>
          <w:szCs w:val="20"/>
          <w:lang w:val="x-none"/>
        </w:rPr>
        <w:lastRenderedPageBreak/>
        <w:t>pochodzącego lub zatwierdzonego przez sąd</w:t>
      </w:r>
      <w:r w:rsidRPr="00E804C1">
        <w:rPr>
          <w:rFonts w:ascii="Times New Roman" w:hAnsi="Times New Roman" w:cs="Times New Roman"/>
          <w:sz w:val="20"/>
          <w:szCs w:val="20"/>
        </w:rPr>
        <w:t xml:space="preserve"> w przypadku </w:t>
      </w:r>
      <w:r w:rsidRPr="00E804C1">
        <w:rPr>
          <w:rFonts w:ascii="Times New Roman" w:hAnsi="Times New Roman" w:cs="Times New Roman"/>
          <w:sz w:val="20"/>
          <w:szCs w:val="20"/>
          <w:lang w:val="x-none"/>
        </w:rPr>
        <w:t xml:space="preserve">jeżeli egzekucja okazała się bezskuteczna. </w:t>
      </w:r>
      <w:r w:rsidR="006A2C4C" w:rsidRPr="00E804C1">
        <w:rPr>
          <w:rFonts w:ascii="Times New Roman" w:hAnsi="Times New Roman" w:cs="Times New Roman"/>
          <w:sz w:val="20"/>
          <w:szCs w:val="20"/>
        </w:rPr>
        <w:t>Za b</w:t>
      </w:r>
      <w:r w:rsidR="00C45ADD" w:rsidRPr="00E804C1">
        <w:rPr>
          <w:rFonts w:ascii="Times New Roman" w:hAnsi="Times New Roman" w:cs="Times New Roman"/>
          <w:sz w:val="20"/>
          <w:szCs w:val="20"/>
        </w:rPr>
        <w:t>ezskuteczn</w:t>
      </w:r>
      <w:r w:rsidR="006A2C4C" w:rsidRPr="00E804C1">
        <w:rPr>
          <w:rFonts w:ascii="Times New Roman" w:hAnsi="Times New Roman" w:cs="Times New Roman"/>
          <w:sz w:val="20"/>
          <w:szCs w:val="20"/>
        </w:rPr>
        <w:t>ą</w:t>
      </w:r>
      <w:r w:rsidR="00F85D44" w:rsidRPr="00E804C1">
        <w:rPr>
          <w:rFonts w:ascii="Times New Roman" w:hAnsi="Times New Roman" w:cs="Times New Roman"/>
          <w:sz w:val="20"/>
          <w:szCs w:val="20"/>
          <w:lang w:val="x-none"/>
        </w:rPr>
        <w:t xml:space="preserve"> egzekucj</w:t>
      </w:r>
      <w:r w:rsidR="006A2C4C" w:rsidRPr="00E804C1">
        <w:rPr>
          <w:rFonts w:ascii="Times New Roman" w:hAnsi="Times New Roman" w:cs="Times New Roman"/>
          <w:sz w:val="20"/>
          <w:szCs w:val="20"/>
        </w:rPr>
        <w:t>ę uważa się</w:t>
      </w:r>
      <w:r w:rsidR="00C45ADD" w:rsidRPr="00E804C1">
        <w:rPr>
          <w:rFonts w:ascii="Times New Roman" w:hAnsi="Times New Roman" w:cs="Times New Roman"/>
          <w:sz w:val="20"/>
          <w:szCs w:val="20"/>
        </w:rPr>
        <w:t xml:space="preserve"> </w:t>
      </w:r>
      <w:r w:rsidR="00071F7F" w:rsidRPr="00E804C1">
        <w:rPr>
          <w:rFonts w:ascii="Times New Roman" w:hAnsi="Times New Roman" w:cs="Times New Roman"/>
          <w:sz w:val="20"/>
          <w:szCs w:val="20"/>
        </w:rPr>
        <w:t>egzekucję</w:t>
      </w:r>
      <w:r w:rsidR="00F85D44" w:rsidRPr="00E804C1">
        <w:rPr>
          <w:rFonts w:ascii="Times New Roman" w:hAnsi="Times New Roman" w:cs="Times New Roman"/>
          <w:sz w:val="20"/>
          <w:szCs w:val="20"/>
          <w:lang w:val="x-none"/>
        </w:rPr>
        <w:t>, w wyniku której w okresie ostatnich dwóch miesięcy nie wyegzekwowano pełnej należności z tytułu zaległych i bieżących zobowiązań alimentacyjnych albo postępowanie upadłościowe, w toku którego w okresie ostatnich dwóch miesięcy nie otrzymano pełnej należności z tytułu zaległych i bieżących zobowiązań alimentacyjnych</w:t>
      </w:r>
      <w:r w:rsidR="00C711E5" w:rsidRPr="00E804C1">
        <w:rPr>
          <w:rFonts w:ascii="Times New Roman" w:hAnsi="Times New Roman" w:cs="Times New Roman"/>
          <w:sz w:val="20"/>
          <w:szCs w:val="20"/>
        </w:rPr>
        <w:t xml:space="preserve"> lub </w:t>
      </w:r>
      <w:r w:rsidR="00F85D44" w:rsidRPr="00E804C1">
        <w:rPr>
          <w:rFonts w:ascii="Times New Roman" w:hAnsi="Times New Roman" w:cs="Times New Roman"/>
          <w:sz w:val="20"/>
          <w:szCs w:val="20"/>
          <w:lang w:val="x-none"/>
        </w:rPr>
        <w:t>niemożność wszczęcia lub prowadzenia egzekucji alimentów przeciwko dłużnikowi alimentacyjnemu przebywającemu poza granicami Rzeczypospolitej Polskiej</w:t>
      </w:r>
      <w:r w:rsidR="00C711E5" w:rsidRPr="00E804C1">
        <w:rPr>
          <w:rFonts w:ascii="Times New Roman" w:hAnsi="Times New Roman" w:cs="Times New Roman"/>
          <w:sz w:val="20"/>
          <w:szCs w:val="20"/>
        </w:rPr>
        <w:t>.</w:t>
      </w:r>
      <w:r w:rsidR="00AC4399" w:rsidRPr="00E804C1">
        <w:rPr>
          <w:rFonts w:ascii="Times New Roman" w:hAnsi="Times New Roman" w:cs="Times New Roman"/>
          <w:sz w:val="20"/>
          <w:szCs w:val="20"/>
        </w:rPr>
        <w:t xml:space="preserve"> </w:t>
      </w:r>
      <w:r w:rsidR="00F85D44" w:rsidRPr="00E804C1">
        <w:rPr>
          <w:rFonts w:ascii="Times New Roman" w:hAnsi="Times New Roman" w:cs="Times New Roman"/>
          <w:sz w:val="20"/>
          <w:szCs w:val="20"/>
        </w:rPr>
        <w:t xml:space="preserve">Do wniosku należy do dołączyć zaświadczenie </w:t>
      </w:r>
      <w:r w:rsidR="00071F7F" w:rsidRPr="00E804C1">
        <w:rPr>
          <w:rFonts w:ascii="Times New Roman" w:hAnsi="Times New Roman" w:cs="Times New Roman"/>
          <w:sz w:val="20"/>
          <w:szCs w:val="20"/>
        </w:rPr>
        <w:t xml:space="preserve">potwierdzające bezskuteczność egzekucji wystawione przez komornika sądowego albo informację właściwego sądu lub instytucji o podjęciu przez osobę uprawnioną czynności związanych </w:t>
      </w:r>
      <w:r w:rsidR="00B461BF" w:rsidRPr="00E804C1">
        <w:rPr>
          <w:rFonts w:ascii="Times New Roman" w:hAnsi="Times New Roman" w:cs="Times New Roman"/>
          <w:sz w:val="20"/>
          <w:szCs w:val="20"/>
        </w:rPr>
        <w:t>z wykonaniem tytułu wykonawczego za granicą albo o niepodjęciu tych czynności z uwagi na brak możliwości wskazania miejsca zamieszkania dłużnika alimentacyjnego za granicą</w:t>
      </w:r>
      <w:r w:rsidR="004E4388" w:rsidRPr="00E804C1">
        <w:rPr>
          <w:rFonts w:ascii="Times New Roman" w:hAnsi="Times New Roman" w:cs="Times New Roman"/>
          <w:sz w:val="20"/>
          <w:szCs w:val="20"/>
        </w:rPr>
        <w:t xml:space="preserve"> lub brak podstawy prawnej do ich podjęcia.</w:t>
      </w:r>
      <w:r w:rsidR="00AC4399" w:rsidRPr="00E804C1">
        <w:rPr>
          <w:rFonts w:ascii="Times New Roman" w:hAnsi="Times New Roman" w:cs="Times New Roman"/>
          <w:sz w:val="20"/>
          <w:szCs w:val="20"/>
        </w:rPr>
        <w:t xml:space="preserve"> </w:t>
      </w:r>
      <w:r w:rsidRPr="00E804C1">
        <w:rPr>
          <w:rFonts w:ascii="Times New Roman" w:hAnsi="Times New Roman" w:cs="Times New Roman"/>
          <w:sz w:val="20"/>
          <w:szCs w:val="20"/>
        </w:rPr>
        <w:t>Świadczenia z funduszu alimentacyjnego przysługują w wysokości bieżąco ustalonych alimentów jednakże nie wyższej niż 500</w:t>
      </w:r>
      <w:r w:rsidR="00E804C1">
        <w:rPr>
          <w:rFonts w:ascii="Times New Roman" w:hAnsi="Times New Roman" w:cs="Times New Roman"/>
          <w:sz w:val="20"/>
          <w:szCs w:val="20"/>
        </w:rPr>
        <w:t xml:space="preserve">,00 </w:t>
      </w:r>
      <w:r w:rsidRPr="00E804C1">
        <w:rPr>
          <w:rFonts w:ascii="Times New Roman" w:hAnsi="Times New Roman" w:cs="Times New Roman"/>
          <w:sz w:val="20"/>
          <w:szCs w:val="20"/>
        </w:rPr>
        <w:t>zł miesięcznie</w:t>
      </w:r>
      <w:r w:rsidR="00ED7566" w:rsidRPr="00E804C1">
        <w:rPr>
          <w:rFonts w:ascii="Times New Roman" w:hAnsi="Times New Roman" w:cs="Times New Roman"/>
          <w:sz w:val="20"/>
          <w:szCs w:val="20"/>
        </w:rPr>
        <w:t xml:space="preserve">. </w:t>
      </w:r>
      <w:r w:rsidRPr="00E804C1">
        <w:rPr>
          <w:rFonts w:ascii="Times New Roman" w:hAnsi="Times New Roman" w:cs="Times New Roman"/>
          <w:sz w:val="20"/>
          <w:szCs w:val="20"/>
        </w:rPr>
        <w:t>Przyznanie prawa do świadczenia z funduszu alimentacyjnego uzależnione jest od spełnienia kryterium dochodowego</w:t>
      </w:r>
      <w:r w:rsidR="00A36013" w:rsidRPr="00E804C1">
        <w:rPr>
          <w:rFonts w:ascii="Times New Roman" w:hAnsi="Times New Roman" w:cs="Times New Roman"/>
          <w:sz w:val="20"/>
          <w:szCs w:val="20"/>
        </w:rPr>
        <w:t xml:space="preserve"> wynoszącego</w:t>
      </w:r>
      <w:r w:rsidR="001D5094">
        <w:rPr>
          <w:rFonts w:ascii="Times New Roman" w:hAnsi="Times New Roman" w:cs="Times New Roman"/>
          <w:sz w:val="20"/>
          <w:szCs w:val="20"/>
        </w:rPr>
        <w:t xml:space="preserve"> 1 209</w:t>
      </w:r>
      <w:r w:rsidR="00A36013" w:rsidRPr="00E804C1">
        <w:rPr>
          <w:rFonts w:ascii="Times New Roman" w:hAnsi="Times New Roman" w:cs="Times New Roman"/>
          <w:sz w:val="20"/>
          <w:szCs w:val="20"/>
        </w:rPr>
        <w:t>,00</w:t>
      </w:r>
      <w:r w:rsidR="00E804C1">
        <w:rPr>
          <w:rFonts w:ascii="Times New Roman" w:hAnsi="Times New Roman" w:cs="Times New Roman"/>
          <w:sz w:val="20"/>
          <w:szCs w:val="20"/>
        </w:rPr>
        <w:t xml:space="preserve"> </w:t>
      </w:r>
      <w:r w:rsidR="00A36013" w:rsidRPr="00E804C1">
        <w:rPr>
          <w:rFonts w:ascii="Times New Roman" w:hAnsi="Times New Roman" w:cs="Times New Roman"/>
          <w:sz w:val="20"/>
          <w:szCs w:val="20"/>
        </w:rPr>
        <w:t>zł.</w:t>
      </w:r>
    </w:p>
    <w:p w14:paraId="5BE9ED6C" w14:textId="0BCA34E5" w:rsidR="0007656B" w:rsidRPr="00E804C1" w:rsidRDefault="0007656B" w:rsidP="00076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 w:rsidRPr="00E804C1">
        <w:rPr>
          <w:rFonts w:ascii="Times New Roman" w:hAnsi="Times New Roman" w:cs="Times New Roman"/>
          <w:sz w:val="20"/>
          <w:szCs w:val="20"/>
        </w:rPr>
        <w:br/>
      </w:r>
      <w:r w:rsidRPr="00E804C1">
        <w:rPr>
          <w:rFonts w:ascii="Times New Roman" w:hAnsi="Times New Roman" w:cs="Times New Roman"/>
          <w:sz w:val="20"/>
          <w:szCs w:val="20"/>
        </w:rPr>
        <w:br/>
      </w:r>
    </w:p>
    <w:p w14:paraId="0FE55830" w14:textId="77777777" w:rsidR="0007656B" w:rsidRPr="00E804C1" w:rsidRDefault="0007656B" w:rsidP="00076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x-none"/>
        </w:rPr>
      </w:pPr>
    </w:p>
    <w:p w14:paraId="5899C235" w14:textId="77777777" w:rsidR="0007656B" w:rsidRPr="00E804C1" w:rsidRDefault="0007656B" w:rsidP="00076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x-none"/>
        </w:rPr>
      </w:pPr>
    </w:p>
    <w:p w14:paraId="7B1584E3" w14:textId="77777777" w:rsidR="0007656B" w:rsidRPr="00E804C1" w:rsidRDefault="0007656B" w:rsidP="00076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x-none"/>
        </w:rPr>
      </w:pPr>
    </w:p>
    <w:p w14:paraId="3B416A90" w14:textId="77777777" w:rsidR="00680414" w:rsidRPr="00E804C1" w:rsidRDefault="00680414" w:rsidP="001F680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CD641D4" w14:textId="77777777" w:rsidR="005032F0" w:rsidRPr="00E804C1" w:rsidRDefault="005032F0" w:rsidP="001F680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488A43" w14:textId="6A48FC36" w:rsidR="00657CEB" w:rsidRPr="00E804C1" w:rsidRDefault="00657CEB" w:rsidP="00657CEB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04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06DC8C01" w14:textId="7CED1B01" w:rsidR="00AE26F0" w:rsidRPr="00E804C1" w:rsidRDefault="00AE26F0" w:rsidP="005325A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FC3B545" w14:textId="77777777" w:rsidR="00906739" w:rsidRPr="00E804C1" w:rsidRDefault="00906739" w:rsidP="005325A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F2F0F10" w14:textId="1B619AE7" w:rsidR="005325AB" w:rsidRPr="00E804C1" w:rsidRDefault="005325AB" w:rsidP="005325A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A804B57" w14:textId="77777777" w:rsidR="005325AB" w:rsidRPr="00E804C1" w:rsidRDefault="005325AB" w:rsidP="005325A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DCD55F2" w14:textId="13361699" w:rsidR="00DC007A" w:rsidRPr="00E804C1" w:rsidRDefault="00DC007A" w:rsidP="00DC007A">
      <w:pPr>
        <w:rPr>
          <w:rFonts w:ascii="Times New Roman" w:hAnsi="Times New Roman" w:cs="Times New Roman"/>
          <w:sz w:val="20"/>
          <w:szCs w:val="20"/>
        </w:rPr>
      </w:pPr>
    </w:p>
    <w:sectPr w:rsidR="00DC007A" w:rsidRPr="00E80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A73D2"/>
    <w:multiLevelType w:val="hybridMultilevel"/>
    <w:tmpl w:val="291C8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55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7A"/>
    <w:rsid w:val="00006954"/>
    <w:rsid w:val="00047B5D"/>
    <w:rsid w:val="000639D4"/>
    <w:rsid w:val="00071F7F"/>
    <w:rsid w:val="0007656B"/>
    <w:rsid w:val="00083909"/>
    <w:rsid w:val="000C590A"/>
    <w:rsid w:val="000D097F"/>
    <w:rsid w:val="00124D05"/>
    <w:rsid w:val="001D5094"/>
    <w:rsid w:val="001F6809"/>
    <w:rsid w:val="00272B97"/>
    <w:rsid w:val="002769B4"/>
    <w:rsid w:val="00290609"/>
    <w:rsid w:val="002C23E4"/>
    <w:rsid w:val="00416F1E"/>
    <w:rsid w:val="004E4388"/>
    <w:rsid w:val="005032F0"/>
    <w:rsid w:val="00526AB2"/>
    <w:rsid w:val="005325AB"/>
    <w:rsid w:val="005D6D88"/>
    <w:rsid w:val="00632CDD"/>
    <w:rsid w:val="00657CEB"/>
    <w:rsid w:val="00680414"/>
    <w:rsid w:val="0068411D"/>
    <w:rsid w:val="006A2C4C"/>
    <w:rsid w:val="006B0FBB"/>
    <w:rsid w:val="006B1E3F"/>
    <w:rsid w:val="006E2DD1"/>
    <w:rsid w:val="006F070A"/>
    <w:rsid w:val="006F6FC0"/>
    <w:rsid w:val="00721265"/>
    <w:rsid w:val="007B5FA6"/>
    <w:rsid w:val="008A677D"/>
    <w:rsid w:val="00906739"/>
    <w:rsid w:val="00A24C6C"/>
    <w:rsid w:val="00A36013"/>
    <w:rsid w:val="00AC4399"/>
    <w:rsid w:val="00AC5FE8"/>
    <w:rsid w:val="00AE26F0"/>
    <w:rsid w:val="00B461BF"/>
    <w:rsid w:val="00B7376B"/>
    <w:rsid w:val="00BB1F69"/>
    <w:rsid w:val="00BF5BEA"/>
    <w:rsid w:val="00C072BF"/>
    <w:rsid w:val="00C45ADD"/>
    <w:rsid w:val="00C543E3"/>
    <w:rsid w:val="00C711E5"/>
    <w:rsid w:val="00DC007A"/>
    <w:rsid w:val="00E32B1B"/>
    <w:rsid w:val="00E804C1"/>
    <w:rsid w:val="00ED7566"/>
    <w:rsid w:val="00F540AC"/>
    <w:rsid w:val="00F85D44"/>
    <w:rsid w:val="00F9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7884"/>
  <w15:chartTrackingRefBased/>
  <w15:docId w15:val="{81650DD3-7595-4988-8113-F147C0C1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007A"/>
    <w:pPr>
      <w:ind w:left="720"/>
      <w:contextualSpacing/>
    </w:pPr>
  </w:style>
  <w:style w:type="character" w:customStyle="1" w:styleId="fn-ref">
    <w:name w:val="fn-ref"/>
    <w:basedOn w:val="Domylnaczcionkaakapitu"/>
    <w:rsid w:val="00657CEB"/>
  </w:style>
  <w:style w:type="character" w:styleId="Pogrubienie">
    <w:name w:val="Strong"/>
    <w:basedOn w:val="Domylnaczcionkaakapitu"/>
    <w:uiPriority w:val="22"/>
    <w:qFormat/>
    <w:rsid w:val="0007656B"/>
    <w:rPr>
      <w:b/>
      <w:bCs/>
    </w:rPr>
  </w:style>
  <w:style w:type="character" w:styleId="Uwydatnienie">
    <w:name w:val="Emphasis"/>
    <w:basedOn w:val="Domylnaczcionkaakapitu"/>
    <w:uiPriority w:val="20"/>
    <w:qFormat/>
    <w:rsid w:val="00526AB2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B7376B"/>
    <w:rPr>
      <w:color w:val="0000FF"/>
      <w:u w:val="single"/>
    </w:rPr>
  </w:style>
  <w:style w:type="paragraph" w:customStyle="1" w:styleId="text-justify">
    <w:name w:val="text-justify"/>
    <w:basedOn w:val="Normalny"/>
    <w:rsid w:val="00B7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0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4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4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3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3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6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5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5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8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8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6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6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4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3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1264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Ślęczka</dc:creator>
  <cp:keywords/>
  <dc:description/>
  <cp:lastModifiedBy>Jolanta Mazurkiewicz</cp:lastModifiedBy>
  <cp:revision>3</cp:revision>
  <dcterms:created xsi:type="dcterms:W3CDTF">2023-07-11T11:59:00Z</dcterms:created>
  <dcterms:modified xsi:type="dcterms:W3CDTF">2023-07-11T12:00:00Z</dcterms:modified>
</cp:coreProperties>
</file>